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9D" w:rsidRDefault="005A7E9D" w:rsidP="005A7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5A7E9D" w:rsidRDefault="005A7E9D" w:rsidP="005A7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5A7E9D" w:rsidRDefault="005A7E9D" w:rsidP="005A7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5A7E9D" w:rsidRDefault="005A7E9D" w:rsidP="005A7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5A7E9D" w:rsidRPr="005A7E9D" w:rsidRDefault="005A7E9D" w:rsidP="005A7E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  </w:t>
      </w:r>
      <w:r w:rsidR="00F0692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21.10.2014          584</w:t>
      </w:r>
    </w:p>
    <w:p w:rsidR="005A7E9D" w:rsidRPr="005A7E9D" w:rsidRDefault="005A7E9D" w:rsidP="005A7E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5A7E9D" w:rsidRDefault="005A7E9D" w:rsidP="005A7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5A7E9D" w:rsidRDefault="005A7E9D" w:rsidP="005A7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5A7E9D" w:rsidRDefault="005A7E9D" w:rsidP="005A7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5A7E9D" w:rsidRDefault="005A7E9D" w:rsidP="005A7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9877CF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Березовского городского округа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до 2020 года» в редакциях от  17.02.2014 №71, от 06.06.2014 №307, </w:t>
      </w:r>
    </w:p>
    <w:p w:rsidR="005A7E9D" w:rsidRDefault="005A7E9D" w:rsidP="005A7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от 21.08.2014 №441, от 28.08.2014 №469, от 04.09.2014 №490, от 10.09.2014 №497, от 11.09.2014 №510, от 12.09.2014 №512 и от 25.09.2014 №531</w:t>
      </w:r>
    </w:p>
    <w:p w:rsidR="005A7E9D" w:rsidRPr="009877CF" w:rsidRDefault="005A7E9D" w:rsidP="005A7E9D">
      <w:pPr>
        <w:shd w:val="clear" w:color="auto" w:fill="FFFFFF"/>
        <w:spacing w:after="0" w:line="240" w:lineRule="auto"/>
        <w:jc w:val="center"/>
      </w:pPr>
    </w:p>
    <w:p w:rsidR="005A7E9D" w:rsidRPr="007721A9" w:rsidRDefault="005A7E9D" w:rsidP="005A7E9D">
      <w:pPr>
        <w:pStyle w:val="a4"/>
        <w:shd w:val="clear" w:color="auto" w:fill="F9F8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721A9">
        <w:rPr>
          <w:sz w:val="28"/>
          <w:szCs w:val="28"/>
        </w:rPr>
        <w:t>В с</w:t>
      </w:r>
      <w:r>
        <w:rPr>
          <w:sz w:val="28"/>
          <w:szCs w:val="28"/>
        </w:rPr>
        <w:t>оответствии со ст.179 Бюджетного кодекса Российской Федерации, решением Думы Березовского городского округа от 18.09.2014 №171 «О внесении изменений в решение Думы Березовского городского округа от 26.12.2013 №104 «Об утверждении бюджета Березовского городского округа на 2014 год и плановый период 2015 и 2016 годов», постановлением администрации Березовского городского округа от 17.10.2013 №594 «Об утверждении Порядка формирования и реализации муниципальных</w:t>
      </w:r>
      <w:proofErr w:type="gramEnd"/>
      <w:r>
        <w:rPr>
          <w:sz w:val="28"/>
          <w:szCs w:val="28"/>
        </w:rPr>
        <w:t xml:space="preserve"> программ Березовского городского округа»</w:t>
      </w:r>
    </w:p>
    <w:p w:rsidR="005A7E9D" w:rsidRDefault="005A7E9D" w:rsidP="005A7E9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5A7E9D" w:rsidRPr="004E0914" w:rsidRDefault="005A7E9D" w:rsidP="005A7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4E091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Pr="004E0914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E64B43">
        <w:t xml:space="preserve"> </w:t>
      </w:r>
      <w:r w:rsidRPr="004E09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 w:rsidRPr="004E0914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и от</w:t>
      </w:r>
      <w:proofErr w:type="gramEnd"/>
      <w:r w:rsidRPr="004E0914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25.09.2014 №531</w:t>
      </w:r>
      <w:r w:rsidRPr="004E0914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:</w:t>
      </w:r>
    </w:p>
    <w:p w:rsidR="005A7E9D" w:rsidRPr="004E0914" w:rsidRDefault="005A7E9D" w:rsidP="005A7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4E0914">
        <w:rPr>
          <w:rFonts w:ascii="Times New Roman" w:hAnsi="Times New Roman" w:cs="Times New Roman"/>
          <w:sz w:val="28"/>
          <w:szCs w:val="28"/>
        </w:rPr>
        <w:t>Графу вторую строки шестой «Объемы и источники финансирования муниципальной программы по годам реализации, тыс</w:t>
      </w:r>
      <w:proofErr w:type="gramStart"/>
      <w:r w:rsidRPr="004E09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0914">
        <w:rPr>
          <w:rFonts w:ascii="Times New Roman" w:hAnsi="Times New Roman" w:cs="Times New Roman"/>
          <w:sz w:val="28"/>
          <w:szCs w:val="28"/>
        </w:rPr>
        <w:t>уб.» изложить в новой редакции:</w:t>
      </w:r>
    </w:p>
    <w:tbl>
      <w:tblPr>
        <w:tblW w:w="100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6"/>
        <w:gridCol w:w="1118"/>
        <w:gridCol w:w="1119"/>
        <w:gridCol w:w="1118"/>
        <w:gridCol w:w="1119"/>
        <w:gridCol w:w="1118"/>
        <w:gridCol w:w="1119"/>
        <w:gridCol w:w="1399"/>
      </w:tblGrid>
      <w:tr w:rsidR="005A7E9D" w:rsidRPr="006F3A23" w:rsidTr="00785294">
        <w:trPr>
          <w:trHeight w:val="35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ind w:left="-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A7E9D" w:rsidRPr="006F3A23" w:rsidTr="00785294">
        <w:trPr>
          <w:trHeight w:val="81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DC0C51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Федеральный бюджет,</w:t>
            </w:r>
          </w:p>
          <w:p w:rsidR="005A7E9D" w:rsidRPr="00DC0C51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9D" w:rsidRPr="00C17C1F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39963,20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39456,8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</w:tr>
      <w:tr w:rsidR="005A7E9D" w:rsidRPr="006F3A23" w:rsidTr="00785294">
        <w:trPr>
          <w:trHeight w:val="78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DC0C51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Областной бюджет,</w:t>
            </w:r>
          </w:p>
          <w:p w:rsidR="005A7E9D" w:rsidRPr="00DC0C51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9D" w:rsidRPr="00C17C1F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193249,31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140273,6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</w:tr>
      <w:tr w:rsidR="005A7E9D" w:rsidRPr="006F3A23" w:rsidTr="00785294">
        <w:trPr>
          <w:trHeight w:val="8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DC0C51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бюджет, </w:t>
            </w:r>
          </w:p>
          <w:p w:rsidR="005A7E9D" w:rsidRPr="00DC0C51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9D" w:rsidRPr="00C17C1F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389990,25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351808,2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334761,95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361874,5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361874,5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361874,5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361874,5</w:t>
            </w:r>
          </w:p>
        </w:tc>
      </w:tr>
      <w:tr w:rsidR="005A7E9D" w:rsidRPr="006F3A23" w:rsidTr="00785294">
        <w:trPr>
          <w:trHeight w:val="27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DC0C51" w:rsidRDefault="005A7E9D" w:rsidP="007852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9D" w:rsidRPr="00C17C1F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623202,76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512612,1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514492,35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522678,4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522678,4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522678,4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D" w:rsidRPr="006F3A23" w:rsidRDefault="005A7E9D" w:rsidP="00785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522678,4</w:t>
            </w:r>
          </w:p>
        </w:tc>
      </w:tr>
    </w:tbl>
    <w:p w:rsidR="005A7E9D" w:rsidRPr="004E0914" w:rsidRDefault="005A7E9D" w:rsidP="005A7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E09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091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914">
        <w:rPr>
          <w:rFonts w:ascii="Times New Roman" w:hAnsi="Times New Roman" w:cs="Times New Roman"/>
          <w:sz w:val="28"/>
          <w:szCs w:val="28"/>
        </w:rPr>
        <w:t xml:space="preserve"> №1 «Цели, задачи и целевые показатели реализации муниципальной программы» к утвержденной постановлением муниципальной программе:</w:t>
      </w:r>
    </w:p>
    <w:p w:rsidR="005A7E9D" w:rsidRDefault="005A7E9D" w:rsidP="005A7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E0914">
        <w:rPr>
          <w:rFonts w:ascii="Times New Roman" w:hAnsi="Times New Roman" w:cs="Times New Roman"/>
          <w:sz w:val="28"/>
          <w:szCs w:val="28"/>
        </w:rPr>
        <w:t xml:space="preserve">Строки 150, 179, 187, 188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4E091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A7E9D" w:rsidRPr="004E0914" w:rsidRDefault="005A7E9D" w:rsidP="005A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42" w:type="dxa"/>
        <w:tblInd w:w="89" w:type="dxa"/>
        <w:tblLayout w:type="fixed"/>
        <w:tblLook w:val="04A0"/>
      </w:tblPr>
      <w:tblGrid>
        <w:gridCol w:w="728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1559"/>
      </w:tblGrid>
      <w:tr w:rsidR="005A7E9D" w:rsidRPr="00D15312" w:rsidTr="00785294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E43B5A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4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</w:t>
            </w:r>
            <w:r w:rsidRPr="00E43B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E4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D15312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</w:tr>
      <w:tr w:rsidR="005A7E9D" w:rsidRPr="00C82972" w:rsidTr="00785294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179.</w:t>
            </w:r>
            <w:r w:rsidRPr="00C829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99                     </w:t>
            </w:r>
            <w:r w:rsidRPr="007317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Упорядоченность документов постоянного срока хранения и по личному составу подлежащих приему на муниципальное 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proofErr w:type="spellEnd"/>
          </w:p>
          <w:p w:rsidR="005A7E9D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</w:t>
            </w:r>
            <w:proofErr w:type="spellEnd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</w:t>
            </w:r>
            <w:proofErr w:type="spellEnd"/>
          </w:p>
          <w:p w:rsidR="005A7E9D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</w:t>
            </w:r>
            <w:proofErr w:type="spellEnd"/>
          </w:p>
          <w:p w:rsidR="005A7E9D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развития </w:t>
            </w: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</w:t>
            </w:r>
            <w:proofErr w:type="spellEnd"/>
          </w:p>
          <w:p w:rsidR="005A7E9D" w:rsidRPr="00C82972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городского округа до 2020 года</w:t>
            </w:r>
          </w:p>
        </w:tc>
      </w:tr>
      <w:tr w:rsidR="005A7E9D" w:rsidRPr="00C82972" w:rsidTr="00785294">
        <w:trPr>
          <w:trHeight w:val="18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104                                     Прием полного комплекса социально-значимой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proofErr w:type="spellEnd"/>
          </w:p>
          <w:p w:rsidR="005A7E9D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</w:t>
            </w:r>
            <w:proofErr w:type="spellEnd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</w:t>
            </w:r>
            <w:proofErr w:type="spellEnd"/>
          </w:p>
          <w:p w:rsidR="005A7E9D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</w:t>
            </w:r>
            <w:proofErr w:type="spellEnd"/>
          </w:p>
          <w:p w:rsidR="005A7E9D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развития </w:t>
            </w: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</w:t>
            </w:r>
            <w:proofErr w:type="spellEnd"/>
          </w:p>
          <w:p w:rsidR="005A7E9D" w:rsidRPr="00C82972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городского округа до 2020 года</w:t>
            </w:r>
          </w:p>
        </w:tc>
      </w:tr>
      <w:tr w:rsidR="005A7E9D" w:rsidRPr="00C82972" w:rsidTr="00785294">
        <w:trPr>
          <w:trHeight w:val="18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C82972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105                                 Безопасные условия хранения архивных документов (сохранность документов архивного фонда РФ)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proofErr w:type="spellEnd"/>
          </w:p>
          <w:p w:rsidR="005A7E9D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</w:t>
            </w:r>
            <w:proofErr w:type="spellEnd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</w:t>
            </w:r>
            <w:proofErr w:type="spellEnd"/>
          </w:p>
          <w:p w:rsidR="005A7E9D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5A7E9D" w:rsidRPr="00C82972" w:rsidRDefault="005A7E9D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4E0914" w:rsidRDefault="005A7E9D" w:rsidP="00785294">
            <w:pPr>
              <w:spacing w:after="0" w:line="240" w:lineRule="auto"/>
              <w:ind w:left="-108" w:right="-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14">
              <w:rPr>
                <w:rFonts w:ascii="Times New Roman" w:eastAsia="Times New Roman" w:hAnsi="Times New Roman" w:cs="Times New Roman"/>
                <w:color w:val="000000"/>
              </w:rPr>
              <w:t>26265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4E0914" w:rsidRDefault="005A7E9D" w:rsidP="00785294">
            <w:pPr>
              <w:spacing w:after="0" w:line="240" w:lineRule="auto"/>
              <w:ind w:left="-108" w:right="-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14">
              <w:rPr>
                <w:rFonts w:ascii="Times New Roman" w:eastAsia="Times New Roman" w:hAnsi="Times New Roman" w:cs="Times New Roman"/>
                <w:color w:val="000000"/>
              </w:rPr>
              <w:t>26481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4E0914" w:rsidRDefault="005A7E9D" w:rsidP="00785294">
            <w:pPr>
              <w:spacing w:after="0" w:line="240" w:lineRule="auto"/>
              <w:ind w:left="-108" w:right="-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14">
              <w:rPr>
                <w:rFonts w:ascii="Times New Roman" w:eastAsia="Times New Roman" w:hAnsi="Times New Roman" w:cs="Times New Roman"/>
                <w:color w:val="000000"/>
              </w:rPr>
              <w:t>26718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9D" w:rsidRPr="004E0914" w:rsidRDefault="005A7E9D" w:rsidP="00785294">
            <w:pPr>
              <w:spacing w:after="0" w:line="240" w:lineRule="auto"/>
              <w:ind w:left="-108" w:right="-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14">
              <w:rPr>
                <w:rFonts w:ascii="Times New Roman" w:eastAsia="Times New Roman" w:hAnsi="Times New Roman" w:cs="Times New Roman"/>
                <w:color w:val="000000"/>
              </w:rPr>
              <w:t>26898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4E0914" w:rsidRDefault="005A7E9D" w:rsidP="00785294">
            <w:pPr>
              <w:spacing w:after="0" w:line="240" w:lineRule="auto"/>
              <w:ind w:left="-108" w:right="-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14">
              <w:rPr>
                <w:rFonts w:ascii="Times New Roman" w:eastAsia="Times New Roman" w:hAnsi="Times New Roman" w:cs="Times New Roman"/>
                <w:color w:val="000000"/>
              </w:rPr>
              <w:t>27083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4E0914" w:rsidRDefault="005A7E9D" w:rsidP="00785294">
            <w:pPr>
              <w:spacing w:after="0" w:line="240" w:lineRule="auto"/>
              <w:ind w:left="-108" w:right="-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14">
              <w:rPr>
                <w:rFonts w:ascii="Times New Roman" w:eastAsia="Times New Roman" w:hAnsi="Times New Roman" w:cs="Times New Roman"/>
                <w:color w:val="000000"/>
              </w:rPr>
              <w:t>27273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Pr="004E0914" w:rsidRDefault="005A7E9D" w:rsidP="00785294">
            <w:pPr>
              <w:spacing w:after="0" w:line="240" w:lineRule="auto"/>
              <w:ind w:left="-108" w:right="-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14">
              <w:rPr>
                <w:rFonts w:ascii="Times New Roman" w:eastAsia="Times New Roman" w:hAnsi="Times New Roman" w:cs="Times New Roman"/>
                <w:color w:val="000000"/>
              </w:rPr>
              <w:t>27468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9D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</w:t>
            </w:r>
            <w:proofErr w:type="spellEnd"/>
          </w:p>
          <w:p w:rsidR="005A7E9D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развития </w:t>
            </w:r>
            <w:proofErr w:type="spellStart"/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</w:t>
            </w:r>
            <w:proofErr w:type="spellEnd"/>
          </w:p>
          <w:p w:rsidR="005A7E9D" w:rsidRPr="00C82972" w:rsidRDefault="005A7E9D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городского округа до 2020 года</w:t>
            </w:r>
          </w:p>
        </w:tc>
      </w:tr>
    </w:tbl>
    <w:p w:rsidR="005A7E9D" w:rsidRDefault="005A7E9D" w:rsidP="005A7E9D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A7E9D" w:rsidRPr="004E0914" w:rsidRDefault="005A7E9D" w:rsidP="005A7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E0914">
        <w:rPr>
          <w:rFonts w:ascii="Times New Roman" w:hAnsi="Times New Roman" w:cs="Times New Roman"/>
          <w:sz w:val="28"/>
          <w:szCs w:val="28"/>
        </w:rPr>
        <w:t>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5A7E9D" w:rsidRPr="004E0914" w:rsidRDefault="005A7E9D" w:rsidP="005A7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091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5A7E9D" w:rsidRPr="004E0914" w:rsidRDefault="005A7E9D" w:rsidP="005A7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4E0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09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4E0914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Pr="004E0914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5A7E9D" w:rsidRDefault="005A7E9D" w:rsidP="005A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E9D" w:rsidRDefault="005A7E9D" w:rsidP="005A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E9D" w:rsidRDefault="005A7E9D" w:rsidP="005A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E9D" w:rsidRDefault="005A7E9D" w:rsidP="005A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E9D" w:rsidRDefault="005A7E9D" w:rsidP="005A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городского округа,                                                      </w:t>
      </w:r>
    </w:p>
    <w:p w:rsidR="005A7E9D" w:rsidRPr="00EF3E38" w:rsidRDefault="005A7E9D" w:rsidP="005A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E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Е.Р.Писцов</w:t>
      </w:r>
    </w:p>
    <w:p w:rsidR="005A7E9D" w:rsidRPr="005529AE" w:rsidRDefault="005A7E9D" w:rsidP="005A7E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7E9D" w:rsidRPr="005529AE" w:rsidRDefault="005A7E9D" w:rsidP="005A7E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E9D" w:rsidRDefault="005A7E9D" w:rsidP="005A7E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E9D" w:rsidRPr="00526429" w:rsidRDefault="005A7E9D" w:rsidP="005A7E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79E" w:rsidRDefault="0071679E"/>
    <w:sectPr w:rsidR="0071679E" w:rsidSect="004E0914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E3" w:rsidRDefault="00E518E3" w:rsidP="00E518E3">
      <w:pPr>
        <w:spacing w:after="0" w:line="240" w:lineRule="auto"/>
      </w:pPr>
      <w:r>
        <w:separator/>
      </w:r>
    </w:p>
  </w:endnote>
  <w:endnote w:type="continuationSeparator" w:id="1">
    <w:p w:rsidR="00E518E3" w:rsidRDefault="00E518E3" w:rsidP="00E5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E3" w:rsidRDefault="00E518E3" w:rsidP="00E518E3">
      <w:pPr>
        <w:spacing w:after="0" w:line="240" w:lineRule="auto"/>
      </w:pPr>
      <w:r>
        <w:separator/>
      </w:r>
    </w:p>
  </w:footnote>
  <w:footnote w:type="continuationSeparator" w:id="1">
    <w:p w:rsidR="00E518E3" w:rsidRDefault="00E518E3" w:rsidP="00E5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7059"/>
      <w:docPartObj>
        <w:docPartGallery w:val="Page Numbers (Top of Page)"/>
        <w:docPartUnique/>
      </w:docPartObj>
    </w:sdtPr>
    <w:sdtContent>
      <w:p w:rsidR="004E0914" w:rsidRDefault="00E518E3">
        <w:pPr>
          <w:pStyle w:val="a5"/>
          <w:jc w:val="center"/>
        </w:pPr>
        <w:r w:rsidRPr="004E0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7E9D" w:rsidRPr="004E0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0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69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0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0914" w:rsidRDefault="00F069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E9D"/>
    <w:rsid w:val="000D43DB"/>
    <w:rsid w:val="00140C2B"/>
    <w:rsid w:val="00565091"/>
    <w:rsid w:val="005A7E9D"/>
    <w:rsid w:val="0071679E"/>
    <w:rsid w:val="008643FB"/>
    <w:rsid w:val="00923A51"/>
    <w:rsid w:val="00B533FF"/>
    <w:rsid w:val="00CF49E8"/>
    <w:rsid w:val="00E518E3"/>
    <w:rsid w:val="00F06929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D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E9D"/>
    <w:rPr>
      <w:rFonts w:asciiTheme="minorHAnsi" w:eastAsiaTheme="minorEastAsia" w:hAnsiTheme="minorHAns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mburo</cp:lastModifiedBy>
  <cp:revision>2</cp:revision>
  <cp:lastPrinted>2014-10-21T04:56:00Z</cp:lastPrinted>
  <dcterms:created xsi:type="dcterms:W3CDTF">2014-10-21T04:08:00Z</dcterms:created>
  <dcterms:modified xsi:type="dcterms:W3CDTF">2014-10-21T04:57:00Z</dcterms:modified>
</cp:coreProperties>
</file>